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7"/>
          <w:szCs w:val="27"/>
        </w:rPr>
      </w:pPr>
    </w:p>
    <w:p>
      <w:pPr>
        <w:spacing w:before="0" w:after="0"/>
        <w:jc w:val="right"/>
        <w:rPr>
          <w:sz w:val="27"/>
          <w:szCs w:val="27"/>
        </w:rPr>
      </w:pPr>
      <w:r>
        <w:rPr>
          <w:rFonts w:ascii="Times New Roman" w:eastAsia="Times New Roman" w:hAnsi="Times New Roman" w:cs="Times New Roman"/>
          <w:b/>
          <w:bCs/>
          <w:sz w:val="27"/>
          <w:szCs w:val="27"/>
        </w:rPr>
        <w:t>Дело № 05-0180/1302/2024</w:t>
      </w:r>
    </w:p>
    <w:p>
      <w:pPr>
        <w:spacing w:before="0" w:after="0"/>
        <w:jc w:val="right"/>
        <w:rPr>
          <w:sz w:val="27"/>
          <w:szCs w:val="27"/>
        </w:rPr>
      </w:pPr>
      <w:r>
        <w:rPr>
          <w:rFonts w:ascii="Times New Roman" w:eastAsia="Times New Roman" w:hAnsi="Times New Roman" w:cs="Times New Roman"/>
          <w:b/>
          <w:bCs/>
          <w:sz w:val="27"/>
          <w:szCs w:val="27"/>
        </w:rPr>
        <w:t>УИД 86MS0013-01-2024-001014-46</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г.п</w:t>
      </w:r>
      <w:r>
        <w:rPr>
          <w:rFonts w:ascii="Times New Roman" w:eastAsia="Times New Roman" w:hAnsi="Times New Roman" w:cs="Times New Roman"/>
          <w:sz w:val="28"/>
          <w:szCs w:val="28"/>
        </w:rPr>
        <w:t xml:space="preserve">. Белый Яр,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12 февраля 2024 </w:t>
      </w:r>
      <w:r>
        <w:rPr>
          <w:rFonts w:ascii="Times New Roman" w:eastAsia="Times New Roman" w:hAnsi="Times New Roman" w:cs="Times New Roman"/>
          <w:sz w:val="28"/>
          <w:szCs w:val="28"/>
        </w:rPr>
        <w:t>года</w:t>
      </w:r>
    </w:p>
    <w:p>
      <w:pPr>
        <w:spacing w:before="0" w:after="0"/>
        <w:jc w:val="both"/>
        <w:rPr>
          <w:sz w:val="28"/>
          <w:szCs w:val="28"/>
        </w:rPr>
      </w:pPr>
      <w:r>
        <w:rPr>
          <w:rFonts w:ascii="Times New Roman" w:eastAsia="Times New Roman" w:hAnsi="Times New Roman" w:cs="Times New Roman"/>
          <w:sz w:val="28"/>
          <w:szCs w:val="28"/>
        </w:rPr>
        <w:t>ул. Совхозная, 3</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Мировой судья судебного участка № 2 Сургутского судебного района Ханты-Мансийского автономного округа – Югры Михайлова Е.Н., </w:t>
      </w:r>
    </w:p>
    <w:p>
      <w:pPr>
        <w:spacing w:before="0" w:after="0"/>
        <w:ind w:firstLine="708"/>
        <w:jc w:val="both"/>
        <w:rPr>
          <w:sz w:val="28"/>
          <w:szCs w:val="28"/>
        </w:rPr>
      </w:pPr>
      <w:r>
        <w:rPr>
          <w:rFonts w:ascii="Times New Roman" w:eastAsia="Times New Roman" w:hAnsi="Times New Roman" w:cs="Times New Roman"/>
          <w:sz w:val="28"/>
          <w:szCs w:val="28"/>
        </w:rPr>
        <w:t>рассмотрев в открытом судебном заседании материалы дела об административном правонарушении, предусмотренном ч. 1 ст. 7.27 Кодекса Российской Федерации об административных правонарушениях, в отношении:</w:t>
      </w:r>
    </w:p>
    <w:p>
      <w:pPr>
        <w:spacing w:before="0" w:after="0"/>
        <w:ind w:firstLine="708"/>
        <w:jc w:val="both"/>
        <w:rPr>
          <w:sz w:val="28"/>
          <w:szCs w:val="28"/>
        </w:rPr>
      </w:pPr>
      <w:r>
        <w:rPr>
          <w:rFonts w:ascii="Times New Roman" w:eastAsia="Times New Roman" w:hAnsi="Times New Roman" w:cs="Times New Roman"/>
          <w:sz w:val="28"/>
          <w:szCs w:val="28"/>
        </w:rPr>
        <w:t>Филиппов</w:t>
      </w:r>
      <w:r>
        <w:rPr>
          <w:rFonts w:ascii="Times New Roman" w:eastAsia="Times New Roman" w:hAnsi="Times New Roman" w:cs="Times New Roman"/>
          <w:sz w:val="28"/>
          <w:szCs w:val="28"/>
        </w:rPr>
        <w:t xml:space="preserve">ой </w:t>
      </w:r>
      <w:r>
        <w:rPr>
          <w:rFonts w:ascii="Times New Roman" w:eastAsia="Times New Roman" w:hAnsi="Times New Roman" w:cs="Times New Roman"/>
          <w:sz w:val="28"/>
          <w:szCs w:val="28"/>
        </w:rPr>
        <w:t>Анастаси</w:t>
      </w:r>
      <w:r>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Сергеевн</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w:t>
      </w:r>
      <w:r>
        <w:rPr>
          <w:rStyle w:val="cat-ExternalSystemDefinedgrp-42rplc-8"/>
          <w:rFonts w:ascii="Times New Roman" w:eastAsia="Times New Roman" w:hAnsi="Times New Roman" w:cs="Times New Roman"/>
          <w:sz w:val="28"/>
          <w:szCs w:val="28"/>
        </w:rPr>
        <w:t>...</w:t>
      </w:r>
      <w:r>
        <w:rPr>
          <w:rStyle w:val="cat-PassportDatagrp-27rplc-9"/>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зарегистрированно</w:t>
      </w:r>
      <w:r>
        <w:rPr>
          <w:rFonts w:ascii="Times New Roman" w:eastAsia="Times New Roman" w:hAnsi="Times New Roman" w:cs="Times New Roman"/>
          <w:sz w:val="28"/>
          <w:szCs w:val="28"/>
        </w:rPr>
        <w:t xml:space="preserve">й </w:t>
      </w:r>
      <w:r>
        <w:rPr>
          <w:rFonts w:ascii="Times New Roman" w:eastAsia="Times New Roman" w:hAnsi="Times New Roman" w:cs="Times New Roman"/>
          <w:sz w:val="28"/>
          <w:szCs w:val="28"/>
        </w:rPr>
        <w:t>по адресу:</w:t>
      </w:r>
      <w:r>
        <w:rPr>
          <w:rFonts w:ascii="Times New Roman" w:eastAsia="Times New Roman" w:hAnsi="Times New Roman" w:cs="Times New Roman"/>
          <w:sz w:val="28"/>
          <w:szCs w:val="28"/>
        </w:rPr>
        <w:t xml:space="preserve"> </w:t>
      </w:r>
      <w:r>
        <w:rPr>
          <w:rStyle w:val="cat-UserDefinedgrp-43rplc-1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28rplc-14"/>
          <w:rFonts w:ascii="Times New Roman" w:eastAsia="Times New Roman" w:hAnsi="Times New Roman" w:cs="Times New Roman"/>
          <w:sz w:val="28"/>
          <w:szCs w:val="28"/>
        </w:rPr>
        <w:t>паспортные данные</w:t>
      </w:r>
      <w:r>
        <w:rPr>
          <w:rStyle w:val="cat-ExternalSystemDefinedgrp-40rplc-15"/>
          <w:rFonts w:ascii="Times New Roman" w:eastAsia="Times New Roman" w:hAnsi="Times New Roman" w:cs="Times New Roman"/>
          <w:sz w:val="28"/>
          <w:szCs w:val="28"/>
        </w:rPr>
        <w:t>...</w:t>
      </w:r>
      <w:r>
        <w:rPr>
          <w:rStyle w:val="cat-ExternalSystemDefinedgrp-39rplc-16"/>
          <w:rFonts w:ascii="Times New Roman" w:eastAsia="Times New Roman" w:hAnsi="Times New Roman" w:cs="Times New Roman"/>
          <w:sz w:val="28"/>
          <w:szCs w:val="28"/>
        </w:rPr>
        <w:t>...</w:t>
      </w:r>
      <w:r>
        <w:rPr>
          <w:rStyle w:val="cat-ExternalSystemDefinedgrp-41rplc-1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ExternalSystemDefinedgrp-38rplc-1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UserDefinedgrp-33rplc-19"/>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jc w:val="center"/>
        <w:rPr>
          <w:sz w:val="28"/>
          <w:szCs w:val="28"/>
        </w:rPr>
      </w:pPr>
      <w:r>
        <w:rPr>
          <w:rFonts w:ascii="Times New Roman" w:eastAsia="Times New Roman" w:hAnsi="Times New Roman" w:cs="Times New Roman"/>
          <w:sz w:val="28"/>
          <w:szCs w:val="28"/>
        </w:rPr>
        <w:t>УСТАНОВИЛ:</w:t>
      </w:r>
    </w:p>
    <w:p>
      <w:pPr>
        <w:spacing w:before="5" w:after="0" w:line="317" w:lineRule="atLeast"/>
        <w:ind w:left="5" w:right="29" w:firstLine="701"/>
        <w:jc w:val="both"/>
      </w:pPr>
      <w:r>
        <w:rPr>
          <w:rFonts w:ascii="Times New Roman" w:eastAsia="Times New Roman" w:hAnsi="Times New Roman" w:cs="Times New Roman"/>
          <w:sz w:val="28"/>
          <w:szCs w:val="28"/>
        </w:rPr>
        <w:t xml:space="preserve">03 февраля 2024 </w:t>
      </w:r>
      <w:r>
        <w:rPr>
          <w:rFonts w:ascii="Times New Roman" w:eastAsia="Times New Roman" w:hAnsi="Times New Roman" w:cs="Times New Roman"/>
          <w:sz w:val="28"/>
          <w:szCs w:val="28"/>
        </w:rPr>
        <w:t>года в</w:t>
      </w:r>
      <w:r>
        <w:rPr>
          <w:rFonts w:ascii="Times New Roman" w:eastAsia="Times New Roman" w:hAnsi="Times New Roman" w:cs="Times New Roman"/>
          <w:sz w:val="28"/>
          <w:szCs w:val="28"/>
        </w:rPr>
        <w:t xml:space="preserve"> 19 </w:t>
      </w:r>
      <w:r>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 xml:space="preserve"> 34 </w:t>
      </w:r>
      <w:r>
        <w:rPr>
          <w:rFonts w:ascii="Times New Roman" w:eastAsia="Times New Roman" w:hAnsi="Times New Roman" w:cs="Times New Roman"/>
          <w:sz w:val="28"/>
          <w:szCs w:val="28"/>
        </w:rPr>
        <w:t>мин.,</w:t>
      </w:r>
      <w:r>
        <w:rPr>
          <w:rFonts w:ascii="Times New Roman" w:eastAsia="Times New Roman" w:hAnsi="Times New Roman" w:cs="Times New Roman"/>
          <w:sz w:val="28"/>
          <w:szCs w:val="28"/>
        </w:rPr>
        <w:t xml:space="preserve"> Филиппова А.С. находясь в магазине </w:t>
      </w:r>
      <w:r>
        <w:rPr>
          <w:rFonts w:ascii="Times New Roman" w:eastAsia="Times New Roman" w:hAnsi="Times New Roman" w:cs="Times New Roman"/>
          <w:sz w:val="28"/>
          <w:szCs w:val="28"/>
        </w:rPr>
        <w:t>«Красное и Белое»,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расположенном по </w:t>
      </w:r>
      <w:r>
        <w:rPr>
          <w:rStyle w:val="cat-UserDefinedgrp-44rplc-25"/>
          <w:rFonts w:ascii="Times New Roman" w:eastAsia="Times New Roman" w:hAnsi="Times New Roman" w:cs="Times New Roman"/>
          <w:sz w:val="28"/>
          <w:szCs w:val="28"/>
        </w:rPr>
        <w:t>...</w:t>
      </w:r>
      <w:r>
        <w:rPr>
          <w:rFonts w:ascii="Times New Roman" w:eastAsia="Times New Roman" w:hAnsi="Times New Roman" w:cs="Times New Roman"/>
          <w:sz w:val="28"/>
          <w:szCs w:val="28"/>
        </w:rPr>
        <w:t>, имея умысел на тайное хищение чужого имущества, из корыстных побуждений, путем свободного доступа, со стеллажей магазина умышлено похитил</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одну бутылку</w:t>
      </w:r>
      <w:r>
        <w:rPr>
          <w:rFonts w:ascii="Times New Roman" w:eastAsia="Times New Roman" w:hAnsi="Times New Roman" w:cs="Times New Roman"/>
          <w:sz w:val="28"/>
          <w:szCs w:val="28"/>
        </w:rPr>
        <w:t xml:space="preserve"> виски </w:t>
      </w:r>
      <w:r>
        <w:rPr>
          <w:rFonts w:ascii="Times New Roman" w:eastAsia="Times New Roman" w:hAnsi="Times New Roman" w:cs="Times New Roman"/>
          <w:sz w:val="28"/>
          <w:szCs w:val="28"/>
        </w:rPr>
        <w:t>купажированный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LONGBANK</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принадлежащую ООО «</w:t>
      </w:r>
      <w:r>
        <w:rPr>
          <w:rFonts w:ascii="Times New Roman" w:eastAsia="Times New Roman" w:hAnsi="Times New Roman" w:cs="Times New Roman"/>
          <w:sz w:val="28"/>
          <w:szCs w:val="28"/>
        </w:rPr>
        <w:t>Альфа-М</w:t>
      </w:r>
      <w:r>
        <w:rPr>
          <w:rFonts w:ascii="Times New Roman" w:eastAsia="Times New Roman" w:hAnsi="Times New Roman" w:cs="Times New Roman"/>
          <w:sz w:val="28"/>
          <w:szCs w:val="28"/>
        </w:rPr>
        <w:t>», чем причинил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незначительный ущерб на общую сумму</w:t>
      </w:r>
      <w:r>
        <w:rPr>
          <w:rFonts w:ascii="Times New Roman" w:eastAsia="Times New Roman" w:hAnsi="Times New Roman" w:cs="Times New Roman"/>
          <w:sz w:val="28"/>
          <w:szCs w:val="28"/>
        </w:rPr>
        <w:t xml:space="preserve"> 358 </w:t>
      </w:r>
      <w:r>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 xml:space="preserve"> 94 </w:t>
      </w:r>
      <w:r>
        <w:rPr>
          <w:rFonts w:ascii="Times New Roman" w:eastAsia="Times New Roman" w:hAnsi="Times New Roman" w:cs="Times New Roman"/>
          <w:sz w:val="28"/>
          <w:szCs w:val="28"/>
        </w:rPr>
        <w:t>коп.</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 есть совершила мелкое хищение чужого имущества стоимостью не более 1000 рублей, путем кражи, при отсутствии признаков преступления, предусмотренных частями 2, 3, 4 статьи 158 УК РФ, статьей 158.1 УК РФ, частями 2, 3, 4 статьи 159 УК РФ, частями 2, 3, 4 статьи 159.1 УК РФ, частями 2, 3, 4 статьи 159.2 УК РФ, частями 2, 3, 4 статьи 159.3 УК РФ, частями 2, 3, 4 статьи 159.5 УК РФ, частями 2, 3, 4 статьи 159.6 УК РФ, частями 2, 3 статьи 160 УК РФ.</w:t>
      </w:r>
    </w:p>
    <w:p>
      <w:pPr>
        <w:spacing w:before="5" w:after="0" w:line="317" w:lineRule="atLeast"/>
        <w:ind w:left="5" w:right="29" w:firstLine="701"/>
        <w:jc w:val="both"/>
      </w:pPr>
      <w:r>
        <w:rPr>
          <w:rFonts w:ascii="Times New Roman" w:eastAsia="Times New Roman" w:hAnsi="Times New Roman" w:cs="Times New Roman"/>
          <w:sz w:val="28"/>
          <w:szCs w:val="28"/>
        </w:rPr>
        <w:t xml:space="preserve">В отношении </w:t>
      </w:r>
      <w:r>
        <w:rPr>
          <w:rFonts w:ascii="Times New Roman" w:eastAsia="Times New Roman" w:hAnsi="Times New Roman" w:cs="Times New Roman"/>
          <w:sz w:val="28"/>
          <w:szCs w:val="28"/>
        </w:rPr>
        <w:t>Филиппов</w:t>
      </w:r>
      <w:r>
        <w:rPr>
          <w:rFonts w:ascii="Times New Roman" w:eastAsia="Times New Roman" w:hAnsi="Times New Roman" w:cs="Times New Roman"/>
          <w:sz w:val="28"/>
          <w:szCs w:val="28"/>
        </w:rPr>
        <w:t xml:space="preserve">ой </w:t>
      </w:r>
      <w:r>
        <w:rPr>
          <w:rFonts w:ascii="Times New Roman" w:eastAsia="Times New Roman" w:hAnsi="Times New Roman" w:cs="Times New Roman"/>
          <w:sz w:val="28"/>
          <w:szCs w:val="28"/>
        </w:rPr>
        <w:t>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составлен протокол об административном правонарушении, предусмотренном ч.1 ст. 7.27 КоАП РФ. </w:t>
      </w:r>
    </w:p>
    <w:p>
      <w:pPr>
        <w:spacing w:before="5" w:after="0" w:line="317" w:lineRule="atLeast"/>
        <w:ind w:left="5" w:right="29" w:firstLine="701"/>
        <w:jc w:val="both"/>
      </w:pPr>
      <w:r>
        <w:rPr>
          <w:rFonts w:ascii="Times New Roman" w:eastAsia="Times New Roman" w:hAnsi="Times New Roman" w:cs="Times New Roman"/>
          <w:sz w:val="28"/>
          <w:szCs w:val="28"/>
        </w:rPr>
        <w:t>Административное расследование по делу не проводилось. Материалы дела об административном правонарушении переданы на рассмотрение по подсудности мировому судье судебного участка № 2 Сургутского судебного района Ханты-Мансийского автономного округа – Югры.</w:t>
      </w:r>
    </w:p>
    <w:p>
      <w:pPr>
        <w:spacing w:before="5" w:after="0" w:line="317" w:lineRule="atLeast"/>
        <w:ind w:left="5" w:right="29" w:firstLine="701"/>
        <w:jc w:val="both"/>
      </w:pPr>
      <w:r>
        <w:rPr>
          <w:rFonts w:ascii="Times New Roman" w:eastAsia="Times New Roman" w:hAnsi="Times New Roman" w:cs="Times New Roman"/>
          <w:sz w:val="28"/>
          <w:szCs w:val="28"/>
        </w:rPr>
        <w:t>Филиппова 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извещенн</w:t>
      </w:r>
      <w:r>
        <w:rPr>
          <w:rFonts w:ascii="Times New Roman" w:eastAsia="Times New Roman" w:hAnsi="Times New Roman" w:cs="Times New Roman"/>
          <w:sz w:val="28"/>
          <w:szCs w:val="28"/>
        </w:rPr>
        <w:t xml:space="preserve">ая </w:t>
      </w:r>
      <w:r>
        <w:rPr>
          <w:rFonts w:ascii="Times New Roman" w:eastAsia="Times New Roman" w:hAnsi="Times New Roman" w:cs="Times New Roman"/>
          <w:sz w:val="28"/>
          <w:szCs w:val="28"/>
        </w:rPr>
        <w:t>о времени и месте рассмотрения дела, в судебное заседание не явил</w:t>
      </w:r>
      <w:r>
        <w:rPr>
          <w:rFonts w:ascii="Times New Roman" w:eastAsia="Times New Roman" w:hAnsi="Times New Roman" w:cs="Times New Roman"/>
          <w:sz w:val="28"/>
          <w:szCs w:val="28"/>
        </w:rPr>
        <w:t>ась</w:t>
      </w:r>
      <w:r>
        <w:rPr>
          <w:rFonts w:ascii="Times New Roman" w:eastAsia="Times New Roman" w:hAnsi="Times New Roman" w:cs="Times New Roman"/>
          <w:sz w:val="28"/>
          <w:szCs w:val="28"/>
        </w:rPr>
        <w:t>, ходатайств об отложении дела не заявлял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При таких обстоятельствах, судья считает возможным рассмотреть дело в отсутствие Филипповой А.С., по имеющимся в деле материалам.</w:t>
      </w:r>
    </w:p>
    <w:p>
      <w:pPr>
        <w:spacing w:before="5" w:after="0" w:line="317" w:lineRule="atLeast"/>
        <w:ind w:left="5" w:right="29" w:firstLine="701"/>
        <w:jc w:val="both"/>
      </w:pPr>
      <w:r>
        <w:rPr>
          <w:rFonts w:ascii="Times New Roman" w:eastAsia="Times New Roman" w:hAnsi="Times New Roman" w:cs="Times New Roman"/>
          <w:sz w:val="28"/>
          <w:szCs w:val="28"/>
        </w:rPr>
        <w:t>В судебное заседание представитель потерпевшего</w:t>
      </w:r>
      <w:r>
        <w:rPr>
          <w:rFonts w:ascii="Times New Roman" w:eastAsia="Times New Roman" w:hAnsi="Times New Roman" w:cs="Times New Roman"/>
          <w:sz w:val="28"/>
          <w:szCs w:val="28"/>
        </w:rPr>
        <w:t xml:space="preserve"> ООО «</w:t>
      </w:r>
      <w:r>
        <w:rPr>
          <w:rFonts w:ascii="Times New Roman" w:eastAsia="Times New Roman" w:hAnsi="Times New Roman" w:cs="Times New Roman"/>
          <w:sz w:val="28"/>
          <w:szCs w:val="28"/>
        </w:rPr>
        <w:t>Альфа-М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явился, о времени и месте рассмотрения дела извещен надлежащим образом, представил суду ходатайство о рассмотрении дела в его отсутствие.</w:t>
      </w:r>
    </w:p>
    <w:p>
      <w:pPr>
        <w:spacing w:before="5" w:after="0" w:line="317" w:lineRule="atLeast"/>
        <w:ind w:left="5" w:right="29" w:firstLine="701"/>
        <w:jc w:val="both"/>
      </w:pPr>
      <w:r>
        <w:rPr>
          <w:rFonts w:ascii="Times New Roman" w:eastAsia="Times New Roman" w:hAnsi="Times New Roman" w:cs="Times New Roman"/>
          <w:sz w:val="28"/>
          <w:szCs w:val="28"/>
        </w:rPr>
        <w:t>Исследовав материалы дела об административном правонарушении,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прихожу к следующему.</w:t>
      </w:r>
    </w:p>
    <w:p>
      <w:pPr>
        <w:spacing w:before="5" w:after="0" w:line="317" w:lineRule="atLeast"/>
        <w:ind w:left="5" w:right="29" w:firstLine="701"/>
        <w:jc w:val="both"/>
      </w:pPr>
      <w:r>
        <w:rPr>
          <w:rFonts w:ascii="Times New Roman" w:eastAsia="Times New Roman" w:hAnsi="Times New Roman" w:cs="Times New Roman"/>
          <w:sz w:val="28"/>
          <w:szCs w:val="28"/>
        </w:rPr>
        <w:t>В силу ст. 24.1 КоАП РФ задачами производства по делам об административных правонарушениях являются всестороннее, полное, объективное выяснение обстоятельств каждого дела.</w:t>
      </w:r>
    </w:p>
    <w:p>
      <w:pPr>
        <w:spacing w:before="5" w:after="0" w:line="317" w:lineRule="atLeast"/>
        <w:ind w:left="5" w:right="29" w:firstLine="701"/>
        <w:jc w:val="both"/>
      </w:pPr>
      <w:r>
        <w:rPr>
          <w:rFonts w:ascii="Times New Roman" w:eastAsia="Times New Roman" w:hAnsi="Times New Roman" w:cs="Times New Roman"/>
          <w:sz w:val="28"/>
          <w:szCs w:val="28"/>
        </w:rPr>
        <w:t>В соответствии со ст. 26.1 КоАП РФ по делу об административном правонарушении выяснению подлежат наличие события административного правонарушения, лицо, совершившее противоправные действия, виновность лица в совершении административного правонарушения, обстоятельства смягчающие и отягчающие административную ответственность, характер и размер ущерба, обстоятельства исключающие производство по делу, иные обстоятельства, имеющие значение для правильного разрешения дела, а также причины и условия совершения административного правонарушения.</w:t>
      </w:r>
    </w:p>
    <w:p>
      <w:pPr>
        <w:spacing w:before="5" w:after="0" w:line="317" w:lineRule="atLeast"/>
        <w:ind w:left="5" w:right="29" w:firstLine="701"/>
        <w:jc w:val="both"/>
      </w:pPr>
      <w:r>
        <w:rPr>
          <w:rFonts w:ascii="Times New Roman" w:eastAsia="Times New Roman" w:hAnsi="Times New Roman" w:cs="Times New Roman"/>
          <w:sz w:val="28"/>
          <w:szCs w:val="28"/>
        </w:rPr>
        <w:t>Частью 1 ст. 7.27 КоАП РФ предусмотрена административная ответственность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14.15.3 настоящего Кодекса, 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pPr>
        <w:spacing w:before="5" w:after="0" w:line="317" w:lineRule="atLeast"/>
        <w:ind w:left="5" w:right="29" w:firstLine="701"/>
        <w:jc w:val="both"/>
      </w:pPr>
      <w:r>
        <w:rPr>
          <w:rFonts w:ascii="Times New Roman" w:eastAsia="Times New Roman" w:hAnsi="Times New Roman" w:cs="Times New Roman"/>
          <w:sz w:val="28"/>
          <w:szCs w:val="28"/>
        </w:rPr>
        <w:t>Объектом данного правонарушения являются отношения собственности, а непосредственным предметом посягательства выступает имущество.</w:t>
      </w:r>
    </w:p>
    <w:p>
      <w:pPr>
        <w:spacing w:before="5" w:after="0" w:line="317" w:lineRule="atLeast"/>
        <w:ind w:left="5" w:right="29" w:firstLine="701"/>
        <w:jc w:val="both"/>
      </w:pPr>
      <w:r>
        <w:rPr>
          <w:rFonts w:ascii="Times New Roman" w:eastAsia="Times New Roman" w:hAnsi="Times New Roman" w:cs="Times New Roman"/>
          <w:sz w:val="28"/>
          <w:szCs w:val="28"/>
        </w:rPr>
        <w:t>Объективная сторона правонарушения состоит в противоправных действиях, направленных на завладение чужим имуществом путем кражи, мошенничества, присвоения или растраты при отсутствии признаков преступления.</w:t>
      </w:r>
    </w:p>
    <w:p>
      <w:pPr>
        <w:spacing w:before="5" w:after="0" w:line="317" w:lineRule="atLeast"/>
        <w:ind w:left="5" w:right="29" w:firstLine="701"/>
        <w:jc w:val="both"/>
      </w:pPr>
      <w:r>
        <w:rPr>
          <w:rFonts w:ascii="Times New Roman" w:eastAsia="Times New Roman" w:hAnsi="Times New Roman" w:cs="Times New Roman"/>
          <w:sz w:val="28"/>
          <w:szCs w:val="28"/>
        </w:rPr>
        <w:t>Как следует из материалов дела,</w:t>
      </w:r>
      <w:r>
        <w:rPr>
          <w:rFonts w:ascii="Times New Roman" w:eastAsia="Times New Roman" w:hAnsi="Times New Roman" w:cs="Times New Roman"/>
          <w:sz w:val="28"/>
          <w:szCs w:val="28"/>
        </w:rPr>
        <w:t xml:space="preserve"> 0</w:t>
      </w:r>
      <w:r>
        <w:rPr>
          <w:rFonts w:ascii="Times New Roman" w:eastAsia="Times New Roman" w:hAnsi="Times New Roman" w:cs="Times New Roman"/>
          <w:sz w:val="28"/>
          <w:szCs w:val="28"/>
        </w:rPr>
        <w:t xml:space="preserve">3 февраля 2024 года в 19 час. 34 мин., Филиппова А.С. находясь в магазине «Красное и Белое», расположенном по </w:t>
      </w:r>
      <w:r>
        <w:rPr>
          <w:rStyle w:val="cat-UserDefinedgrp-44rplc-4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имея умысел на тайное хищение чужого имущества, из корыстных побуждений, путем свободного доступа, со стеллажей магазина умышлено похитила одну бутылку виски </w:t>
      </w:r>
      <w:r>
        <w:rPr>
          <w:rFonts w:ascii="Times New Roman" w:eastAsia="Times New Roman" w:hAnsi="Times New Roman" w:cs="Times New Roman"/>
          <w:sz w:val="28"/>
          <w:szCs w:val="28"/>
        </w:rPr>
        <w:t>купажированный</w:t>
      </w:r>
      <w:r>
        <w:rPr>
          <w:rFonts w:ascii="Times New Roman" w:eastAsia="Times New Roman" w:hAnsi="Times New Roman" w:cs="Times New Roman"/>
          <w:sz w:val="28"/>
          <w:szCs w:val="28"/>
        </w:rPr>
        <w:t xml:space="preserve"> «LONGBANK» принадлежащую ООО «</w:t>
      </w:r>
      <w:r>
        <w:rPr>
          <w:rFonts w:ascii="Times New Roman" w:eastAsia="Times New Roman" w:hAnsi="Times New Roman" w:cs="Times New Roman"/>
          <w:sz w:val="28"/>
          <w:szCs w:val="28"/>
        </w:rPr>
        <w:t>Альфа-М</w:t>
      </w:r>
      <w:r>
        <w:rPr>
          <w:rFonts w:ascii="Times New Roman" w:eastAsia="Times New Roman" w:hAnsi="Times New Roman" w:cs="Times New Roman"/>
          <w:sz w:val="28"/>
          <w:szCs w:val="28"/>
        </w:rPr>
        <w:t xml:space="preserve">», чем причинила незначительный ущерб </w:t>
      </w:r>
      <w:r>
        <w:rPr>
          <w:rFonts w:ascii="Times New Roman" w:eastAsia="Times New Roman" w:hAnsi="Times New Roman" w:cs="Times New Roman"/>
          <w:sz w:val="28"/>
          <w:szCs w:val="28"/>
        </w:rPr>
        <w:t>на общую сумму 358 руб. 94 коп.</w:t>
      </w:r>
    </w:p>
    <w:p>
      <w:pPr>
        <w:spacing w:before="5" w:after="0" w:line="317" w:lineRule="atLeast"/>
        <w:ind w:left="5" w:right="29" w:firstLine="701"/>
        <w:jc w:val="both"/>
      </w:pPr>
      <w:r>
        <w:rPr>
          <w:rFonts w:ascii="Times New Roman" w:eastAsia="Times New Roman" w:hAnsi="Times New Roman" w:cs="Times New Roman"/>
          <w:sz w:val="28"/>
          <w:szCs w:val="28"/>
        </w:rPr>
        <w:t>Указанные обстоятельства подтверждаются имеющимися в деле доказательствами: протоколом об административном правонарушении 86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64672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11.02.2024 </w:t>
      </w:r>
      <w:r>
        <w:rPr>
          <w:rFonts w:ascii="Times New Roman" w:eastAsia="Times New Roman" w:hAnsi="Times New Roman" w:cs="Times New Roman"/>
          <w:sz w:val="28"/>
          <w:szCs w:val="28"/>
        </w:rPr>
        <w:t>года, при составлении которого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Филиппов</w:t>
      </w:r>
      <w:r>
        <w:rPr>
          <w:rFonts w:ascii="Times New Roman" w:eastAsia="Times New Roman" w:hAnsi="Times New Roman" w:cs="Times New Roman"/>
          <w:sz w:val="28"/>
          <w:szCs w:val="28"/>
        </w:rPr>
        <w:t xml:space="preserve">ой </w:t>
      </w:r>
      <w:r>
        <w:rPr>
          <w:rFonts w:ascii="Times New Roman" w:eastAsia="Times New Roman" w:hAnsi="Times New Roman" w:cs="Times New Roman"/>
          <w:sz w:val="28"/>
          <w:szCs w:val="28"/>
        </w:rPr>
        <w:t>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были разъяснены права, предусмотренные ст.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51 Конституции РФ, ст. 25.1 КоАП РФ, что подтверждается е</w:t>
      </w:r>
      <w:r>
        <w:rPr>
          <w:rFonts w:ascii="Times New Roman" w:eastAsia="Times New Roman" w:hAnsi="Times New Roman" w:cs="Times New Roman"/>
          <w:sz w:val="28"/>
          <w:szCs w:val="28"/>
        </w:rPr>
        <w:t>ё</w:t>
      </w:r>
      <w:r>
        <w:rPr>
          <w:rFonts w:ascii="Times New Roman" w:eastAsia="Times New Roman" w:hAnsi="Times New Roman" w:cs="Times New Roman"/>
          <w:sz w:val="28"/>
          <w:szCs w:val="28"/>
        </w:rPr>
        <w:t xml:space="preserve"> подписью; заявлением представителя потерпевшего о привлечении к ответственности; копией доверенности на представителя </w:t>
      </w:r>
      <w:r>
        <w:rPr>
          <w:rFonts w:ascii="Times New Roman" w:eastAsia="Times New Roman" w:hAnsi="Times New Roman" w:cs="Times New Roman"/>
          <w:sz w:val="28"/>
          <w:szCs w:val="28"/>
        </w:rPr>
        <w:t>Хисматова</w:t>
      </w:r>
      <w:r>
        <w:rPr>
          <w:rFonts w:ascii="Times New Roman" w:eastAsia="Times New Roman" w:hAnsi="Times New Roman" w:cs="Times New Roman"/>
          <w:sz w:val="28"/>
          <w:szCs w:val="28"/>
        </w:rPr>
        <w:t xml:space="preserve"> З.З.</w:t>
      </w:r>
      <w:r>
        <w:rPr>
          <w:rFonts w:ascii="Times New Roman" w:eastAsia="Times New Roman" w:hAnsi="Times New Roman" w:cs="Times New Roman"/>
          <w:sz w:val="28"/>
          <w:szCs w:val="28"/>
        </w:rPr>
        <w:t>, объяснениями</w:t>
      </w:r>
      <w:r>
        <w:rPr>
          <w:rFonts w:ascii="Calibri" w:eastAsia="Calibri" w:hAnsi="Calibri" w:cs="Calibri"/>
          <w:sz w:val="22"/>
          <w:szCs w:val="22"/>
        </w:rPr>
        <w:t xml:space="preserve"> </w:t>
      </w:r>
      <w:r>
        <w:rPr>
          <w:rFonts w:ascii="Times New Roman" w:eastAsia="Times New Roman" w:hAnsi="Times New Roman" w:cs="Times New Roman"/>
          <w:sz w:val="28"/>
          <w:szCs w:val="28"/>
        </w:rPr>
        <w:t>Филипповой А.С.</w:t>
      </w:r>
      <w:r>
        <w:rPr>
          <w:rFonts w:ascii="Times New Roman" w:eastAsia="Times New Roman" w:hAnsi="Times New Roman" w:cs="Times New Roman"/>
          <w:sz w:val="28"/>
          <w:szCs w:val="28"/>
        </w:rPr>
        <w:t>, справ</w:t>
      </w:r>
      <w:r>
        <w:rPr>
          <w:rFonts w:ascii="Times New Roman" w:eastAsia="Times New Roman" w:hAnsi="Times New Roman" w:cs="Times New Roman"/>
          <w:sz w:val="28"/>
          <w:szCs w:val="28"/>
        </w:rPr>
        <w:t xml:space="preserve">ками об ущербе, сводкой на лицо </w:t>
      </w:r>
      <w:r>
        <w:rPr>
          <w:rFonts w:ascii="Times New Roman" w:eastAsia="Times New Roman" w:hAnsi="Times New Roman" w:cs="Times New Roman"/>
          <w:sz w:val="28"/>
          <w:szCs w:val="28"/>
        </w:rPr>
        <w:t>и другими материалами.</w:t>
      </w:r>
    </w:p>
    <w:p>
      <w:pPr>
        <w:spacing w:before="5" w:after="0" w:line="317" w:lineRule="atLeast"/>
        <w:ind w:left="5" w:right="29" w:firstLine="701"/>
        <w:jc w:val="both"/>
      </w:pPr>
      <w:r>
        <w:rPr>
          <w:rFonts w:ascii="Times New Roman" w:eastAsia="Times New Roman" w:hAnsi="Times New Roman" w:cs="Times New Roman"/>
          <w:sz w:val="28"/>
          <w:szCs w:val="28"/>
        </w:rPr>
        <w:t>В ходе производства по делу на основании совокупности собранных доказательств судом с достоверностью установлено,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Филиппова 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совершил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мелкое хищение чужого имущества при отсутствии признаков преступления. Эти действия образуют объективную сторону административного правонарушения, предусмотренного частью 2 статьи 7.27 КоАП РФ.</w:t>
      </w:r>
    </w:p>
    <w:p>
      <w:pPr>
        <w:spacing w:before="5" w:after="0" w:line="317" w:lineRule="atLeast"/>
        <w:ind w:left="5" w:right="29" w:firstLine="701"/>
        <w:jc w:val="both"/>
      </w:pPr>
      <w:r>
        <w:rPr>
          <w:rFonts w:ascii="Times New Roman" w:eastAsia="Times New Roman" w:hAnsi="Times New Roman" w:cs="Times New Roman"/>
          <w:sz w:val="28"/>
          <w:szCs w:val="28"/>
        </w:rPr>
        <w:t xml:space="preserve">Деяние </w:t>
      </w:r>
      <w:r>
        <w:rPr>
          <w:rFonts w:ascii="Times New Roman" w:eastAsia="Times New Roman" w:hAnsi="Times New Roman" w:cs="Times New Roman"/>
          <w:sz w:val="28"/>
          <w:szCs w:val="28"/>
        </w:rPr>
        <w:t>Филиппов</w:t>
      </w:r>
      <w:r>
        <w:rPr>
          <w:rFonts w:ascii="Times New Roman" w:eastAsia="Times New Roman" w:hAnsi="Times New Roman" w:cs="Times New Roman"/>
          <w:sz w:val="28"/>
          <w:szCs w:val="28"/>
        </w:rPr>
        <w:t xml:space="preserve">ой </w:t>
      </w:r>
      <w:r>
        <w:rPr>
          <w:rFonts w:ascii="Times New Roman" w:eastAsia="Times New Roman" w:hAnsi="Times New Roman" w:cs="Times New Roman"/>
          <w:sz w:val="28"/>
          <w:szCs w:val="28"/>
        </w:rPr>
        <w:t>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судья квалифицирует по ч. 1 ст. 7.27 Кодекса Российской Федерации об административных правонарушениях –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w:t>
      </w:r>
    </w:p>
    <w:p>
      <w:pPr>
        <w:spacing w:before="5" w:after="0" w:line="317" w:lineRule="atLeast"/>
        <w:ind w:left="5" w:right="29" w:firstLine="701"/>
        <w:jc w:val="both"/>
      </w:pPr>
      <w:r>
        <w:rPr>
          <w:rFonts w:ascii="Times New Roman" w:eastAsia="Times New Roman" w:hAnsi="Times New Roman" w:cs="Times New Roman"/>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5" w:after="0" w:line="317" w:lineRule="atLeast"/>
        <w:ind w:left="5" w:right="29" w:firstLine="701"/>
        <w:jc w:val="both"/>
      </w:pPr>
      <w:r>
        <w:rPr>
          <w:rFonts w:ascii="Times New Roman" w:eastAsia="Times New Roman" w:hAnsi="Times New Roman" w:cs="Times New Roman"/>
          <w:sz w:val="28"/>
          <w:szCs w:val="28"/>
        </w:rPr>
        <w:t>Обстоятельств, перечисленных в ст. 29.2 КоАП РФ, исключающих возможность рассмотрения дела, не имеется.</w:t>
      </w:r>
    </w:p>
    <w:p>
      <w:pPr>
        <w:spacing w:before="5" w:after="0" w:line="317" w:lineRule="atLeast"/>
        <w:ind w:left="5" w:right="29" w:firstLine="701"/>
        <w:jc w:val="both"/>
      </w:pPr>
      <w:r>
        <w:rPr>
          <w:rFonts w:ascii="Times New Roman" w:eastAsia="Times New Roman" w:hAnsi="Times New Roman" w:cs="Times New Roman"/>
          <w:sz w:val="28"/>
          <w:szCs w:val="28"/>
        </w:rPr>
        <w:t xml:space="preserve">Назначая </w:t>
      </w:r>
      <w:r>
        <w:rPr>
          <w:rFonts w:ascii="Times New Roman" w:eastAsia="Times New Roman" w:hAnsi="Times New Roman" w:cs="Times New Roman"/>
          <w:sz w:val="28"/>
          <w:szCs w:val="28"/>
        </w:rPr>
        <w:t>Филиппов</w:t>
      </w:r>
      <w:r>
        <w:rPr>
          <w:rFonts w:ascii="Times New Roman" w:eastAsia="Times New Roman" w:hAnsi="Times New Roman" w:cs="Times New Roman"/>
          <w:sz w:val="28"/>
          <w:szCs w:val="28"/>
        </w:rPr>
        <w:t xml:space="preserve">ой </w:t>
      </w:r>
      <w:r>
        <w:rPr>
          <w:rFonts w:ascii="Times New Roman" w:eastAsia="Times New Roman" w:hAnsi="Times New Roman" w:cs="Times New Roman"/>
          <w:sz w:val="28"/>
          <w:szCs w:val="28"/>
        </w:rPr>
        <w:t>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административное наказание, в качестве обстоятельств, предусмотренных ст. 4.2 Кодекса Российской Федерации об административных правонарушениях, и смягчающих административную ответственность учитываю признание вины, раскаяние в содеянном.</w:t>
      </w:r>
    </w:p>
    <w:p>
      <w:pPr>
        <w:spacing w:before="5" w:after="0" w:line="317" w:lineRule="atLeast"/>
        <w:ind w:left="5" w:right="29" w:firstLine="701"/>
        <w:jc w:val="both"/>
      </w:pPr>
      <w:r>
        <w:rPr>
          <w:rFonts w:ascii="Times New Roman" w:eastAsia="Times New Roman" w:hAnsi="Times New Roman" w:cs="Times New Roman"/>
          <w:sz w:val="28"/>
          <w:szCs w:val="28"/>
        </w:rPr>
        <w:t>Обстоятельств, предусмотренных ст. 4.3 Кодекса Российской Федерации об административных правонарушениях, и отягчающи</w:t>
      </w:r>
      <w:r>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административную ответственность </w:t>
      </w:r>
      <w:r>
        <w:rPr>
          <w:rFonts w:ascii="Times New Roman" w:eastAsia="Times New Roman" w:hAnsi="Times New Roman" w:cs="Times New Roman"/>
          <w:sz w:val="28"/>
          <w:szCs w:val="28"/>
        </w:rPr>
        <w:t>Филипповой А.С.</w:t>
      </w:r>
      <w:r>
        <w:rPr>
          <w:rFonts w:ascii="Times New Roman" w:eastAsia="Times New Roman" w:hAnsi="Times New Roman" w:cs="Times New Roman"/>
          <w:sz w:val="28"/>
          <w:szCs w:val="28"/>
        </w:rPr>
        <w:t>, суд не усматривает.</w:t>
      </w:r>
    </w:p>
    <w:p>
      <w:pPr>
        <w:spacing w:before="0" w:after="0"/>
        <w:ind w:firstLine="708"/>
        <w:jc w:val="both"/>
        <w:rPr>
          <w:sz w:val="28"/>
          <w:szCs w:val="28"/>
        </w:rPr>
      </w:pPr>
      <w:r>
        <w:rPr>
          <w:rFonts w:ascii="Times New Roman" w:eastAsia="Times New Roman" w:hAnsi="Times New Roman" w:cs="Times New Roman"/>
          <w:sz w:val="28"/>
          <w:szCs w:val="28"/>
        </w:rPr>
        <w:t xml:space="preserve">Обстоятельств, исключающих производство по делу, не имеется. </w:t>
      </w:r>
    </w:p>
    <w:p>
      <w:pPr>
        <w:spacing w:before="0" w:after="0"/>
        <w:ind w:firstLine="708"/>
        <w:jc w:val="both"/>
        <w:rPr>
          <w:sz w:val="28"/>
          <w:szCs w:val="28"/>
        </w:rPr>
      </w:pPr>
      <w:r>
        <w:rPr>
          <w:rFonts w:ascii="Times New Roman" w:eastAsia="Times New Roman" w:hAnsi="Times New Roman" w:cs="Times New Roman"/>
          <w:sz w:val="28"/>
          <w:szCs w:val="28"/>
        </w:rPr>
        <w:t>Административный арест в соответствии с частью 2 статьи 3.9 Кодекса Российской Федерации об административных правонарушениях может быть назначен лишь в исключительных случаях,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w:t>
      </w:r>
    </w:p>
    <w:p>
      <w:pPr>
        <w:spacing w:before="0" w:after="0"/>
        <w:ind w:firstLine="708"/>
        <w:jc w:val="both"/>
        <w:rPr>
          <w:sz w:val="28"/>
          <w:szCs w:val="28"/>
        </w:rPr>
      </w:pPr>
      <w:r>
        <w:rPr>
          <w:rFonts w:ascii="Times New Roman" w:eastAsia="Times New Roman" w:hAnsi="Times New Roman" w:cs="Times New Roman"/>
          <w:sz w:val="28"/>
          <w:szCs w:val="28"/>
        </w:rPr>
        <w:t>В соответствии с ч. 2 ст. 4.1 КоАП РФ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pPr>
        <w:spacing w:before="0" w:after="0"/>
        <w:ind w:firstLine="708"/>
        <w:jc w:val="both"/>
        <w:rPr>
          <w:sz w:val="28"/>
          <w:szCs w:val="28"/>
        </w:rPr>
      </w:pPr>
      <w:r>
        <w:rPr>
          <w:rFonts w:ascii="Times New Roman" w:eastAsia="Times New Roman" w:hAnsi="Times New Roman" w:cs="Times New Roman"/>
          <w:sz w:val="28"/>
          <w:szCs w:val="28"/>
        </w:rPr>
        <w:t>Административный арест в соответствии с частью 2 статьи 3.9 Кодекса Российской Федерации об административных правонарушениях может быть назначен лишь в исключительных случаях,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w:t>
      </w:r>
    </w:p>
    <w:p>
      <w:pPr>
        <w:spacing w:before="0" w:after="0"/>
        <w:ind w:firstLine="708"/>
        <w:jc w:val="both"/>
        <w:rPr>
          <w:sz w:val="28"/>
          <w:szCs w:val="28"/>
        </w:rPr>
      </w:pPr>
      <w:r>
        <w:rPr>
          <w:rFonts w:ascii="Times New Roman" w:eastAsia="Times New Roman" w:hAnsi="Times New Roman" w:cs="Times New Roman"/>
          <w:sz w:val="28"/>
          <w:szCs w:val="28"/>
        </w:rPr>
        <w:t xml:space="preserve">При назначении административного наказания, судья учитывает: личность </w:t>
      </w:r>
      <w:r>
        <w:rPr>
          <w:rFonts w:ascii="Times New Roman" w:eastAsia="Times New Roman" w:hAnsi="Times New Roman" w:cs="Times New Roman"/>
          <w:sz w:val="28"/>
          <w:szCs w:val="28"/>
        </w:rPr>
        <w:t>Филипповой А.С.</w:t>
      </w:r>
      <w:r>
        <w:rPr>
          <w:rFonts w:ascii="Times New Roman" w:eastAsia="Times New Roman" w:hAnsi="Times New Roman" w:cs="Times New Roman"/>
          <w:sz w:val="28"/>
          <w:szCs w:val="28"/>
        </w:rPr>
        <w:t>, его семейное положение, обстоятельства совершения административного правонарушения, наличие смягчающих и отягчающих административную ответственность обстоятельств, характер совершённого административного правонарушения; личность виновного, его имущественное положение.</w:t>
      </w:r>
    </w:p>
    <w:p>
      <w:pPr>
        <w:spacing w:before="0" w:after="0"/>
        <w:ind w:firstLine="708"/>
        <w:jc w:val="both"/>
        <w:rPr>
          <w:sz w:val="28"/>
          <w:szCs w:val="28"/>
        </w:rPr>
      </w:pPr>
      <w:r>
        <w:rPr>
          <w:rFonts w:ascii="Times New Roman" w:eastAsia="Times New Roman" w:hAnsi="Times New Roman" w:cs="Times New Roman"/>
          <w:sz w:val="28"/>
          <w:szCs w:val="28"/>
        </w:rPr>
        <w:t xml:space="preserve">Судья считает необходимым назначить </w:t>
      </w:r>
      <w:r>
        <w:rPr>
          <w:rFonts w:ascii="Times New Roman" w:eastAsia="Times New Roman" w:hAnsi="Times New Roman" w:cs="Times New Roman"/>
          <w:sz w:val="28"/>
          <w:szCs w:val="28"/>
        </w:rPr>
        <w:t>Филипповой 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наказание в виде штрафа, так как данный вид наказания сможет в полной мере достигнуть целей административного наказания.</w:t>
      </w:r>
    </w:p>
    <w:p>
      <w:pPr>
        <w:spacing w:before="0" w:after="0"/>
        <w:ind w:firstLine="708"/>
        <w:jc w:val="both"/>
        <w:rPr>
          <w:sz w:val="28"/>
          <w:szCs w:val="28"/>
        </w:rPr>
      </w:pPr>
      <w:r>
        <w:rPr>
          <w:rFonts w:ascii="Times New Roman" w:eastAsia="Times New Roman" w:hAnsi="Times New Roman" w:cs="Times New Roman"/>
          <w:sz w:val="28"/>
          <w:szCs w:val="28"/>
        </w:rPr>
        <w:t>На основании изложенного и руководствуясь ст. ст. 29.9-29.11 КоАП РФ, судья</w:t>
      </w:r>
    </w:p>
    <w:p>
      <w:pPr>
        <w:spacing w:before="0" w:after="0"/>
        <w:ind w:firstLine="708"/>
        <w:jc w:val="center"/>
        <w:rPr>
          <w:sz w:val="28"/>
          <w:szCs w:val="28"/>
        </w:rPr>
      </w:pPr>
      <w:r>
        <w:rPr>
          <w:rFonts w:ascii="Times New Roman" w:eastAsia="Times New Roman" w:hAnsi="Times New Roman" w:cs="Times New Roman"/>
          <w:sz w:val="28"/>
          <w:szCs w:val="28"/>
        </w:rPr>
        <w:t>ПОСТАНОВИЛ:</w:t>
      </w:r>
    </w:p>
    <w:p>
      <w:pPr>
        <w:spacing w:before="0" w:after="0"/>
        <w:ind w:firstLine="708"/>
        <w:jc w:val="both"/>
        <w:rPr>
          <w:sz w:val="28"/>
          <w:szCs w:val="28"/>
        </w:rPr>
      </w:pPr>
      <w:r>
        <w:rPr>
          <w:rFonts w:ascii="Times New Roman" w:eastAsia="Times New Roman" w:hAnsi="Times New Roman" w:cs="Times New Roman"/>
          <w:sz w:val="28"/>
          <w:szCs w:val="28"/>
        </w:rPr>
        <w:t>Филиппов</w:t>
      </w:r>
      <w:r>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Анастаси</w:t>
      </w:r>
      <w:r>
        <w:rPr>
          <w:rFonts w:ascii="Times New Roman" w:eastAsia="Times New Roman" w:hAnsi="Times New Roman" w:cs="Times New Roman"/>
          <w:sz w:val="28"/>
          <w:szCs w:val="28"/>
        </w:rPr>
        <w:t xml:space="preserve">ю Сергеевну </w:t>
      </w:r>
      <w:r>
        <w:rPr>
          <w:rFonts w:ascii="Times New Roman" w:eastAsia="Times New Roman" w:hAnsi="Times New Roman" w:cs="Times New Roman"/>
          <w:sz w:val="28"/>
          <w:szCs w:val="28"/>
        </w:rPr>
        <w:t>признать виновн</w:t>
      </w:r>
      <w:r>
        <w:rPr>
          <w:rFonts w:ascii="Times New Roman" w:eastAsia="Times New Roman" w:hAnsi="Times New Roman" w:cs="Times New Roman"/>
          <w:sz w:val="28"/>
          <w:szCs w:val="28"/>
        </w:rPr>
        <w:t xml:space="preserve">ой </w:t>
      </w:r>
      <w:r>
        <w:rPr>
          <w:rFonts w:ascii="Times New Roman" w:eastAsia="Times New Roman" w:hAnsi="Times New Roman" w:cs="Times New Roman"/>
          <w:sz w:val="28"/>
          <w:szCs w:val="28"/>
        </w:rPr>
        <w:t>в совершении административного правонарушения, предусмотренного ч. 1 ст. 7.27 Кодекса Российской Федерации об административных правонарушениях, и назначить е</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наказание в виде административного штрафа в размере 1 000 (одна тысяча) рублей 00 копеек.</w:t>
      </w:r>
    </w:p>
    <w:p>
      <w:pPr>
        <w:spacing w:before="0" w:after="0"/>
        <w:ind w:firstLine="708"/>
        <w:jc w:val="both"/>
        <w:rPr>
          <w:sz w:val="28"/>
          <w:szCs w:val="28"/>
        </w:rPr>
      </w:pPr>
      <w:r>
        <w:rPr>
          <w:rFonts w:ascii="Times New Roman" w:eastAsia="Times New Roman" w:hAnsi="Times New Roman" w:cs="Times New Roman"/>
          <w:sz w:val="28"/>
          <w:szCs w:val="28"/>
        </w:rPr>
        <w:t>Штраф необходимо перечислить на следующие реквизиты: номер счета получателя платежа 03100643000000018700 в РКЦ г.</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Ханты-Мансийска; БИК 007162163, </w:t>
      </w:r>
      <w:r>
        <w:rPr>
          <w:rFonts w:ascii="Times New Roman" w:eastAsia="Times New Roman" w:hAnsi="Times New Roman" w:cs="Times New Roman"/>
          <w:sz w:val="28"/>
          <w:szCs w:val="28"/>
        </w:rPr>
        <w:t>кор.сч</w:t>
      </w:r>
      <w:r>
        <w:rPr>
          <w:rFonts w:ascii="Times New Roman" w:eastAsia="Times New Roman" w:hAnsi="Times New Roman" w:cs="Times New Roman"/>
          <w:sz w:val="28"/>
          <w:szCs w:val="28"/>
        </w:rPr>
        <w:t>. 40102810245370000007; ИНН 8601 056 281; КПП 8601 01 001; л/с 04872D01540, ОКТМО 718 26 000; КБК 69011601053019000140. Получатель УФК по ХМАО-Югре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(Аппарат Губернатора ХМАО-Югры). УИН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0412365400135001802407144</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соответствии с ч.1 ст.32.2 Кодекса Российской Федерации об административных правонарушения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настоящей статьи, либо со дня истечения срока отсрочки или срока рассрочки, предусмотренных статьей 31.5 настоящего Кодекса.</w:t>
      </w:r>
    </w:p>
    <w:p>
      <w:pPr>
        <w:spacing w:before="0" w:after="0"/>
        <w:ind w:firstLine="708"/>
        <w:jc w:val="both"/>
        <w:rPr>
          <w:sz w:val="28"/>
          <w:szCs w:val="28"/>
        </w:rPr>
      </w:pPr>
      <w:r>
        <w:rPr>
          <w:rFonts w:ascii="Times New Roman" w:eastAsia="Times New Roman" w:hAnsi="Times New Roman" w:cs="Times New Roman"/>
          <w:sz w:val="28"/>
          <w:szCs w:val="28"/>
        </w:rPr>
        <w:t xml:space="preserve">Квитанцию об оплате административного штрафа необходимо представить по адресу: ХМАО-Югра,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г.п.Белый</w:t>
      </w:r>
      <w:r>
        <w:rPr>
          <w:rFonts w:ascii="Times New Roman" w:eastAsia="Times New Roman" w:hAnsi="Times New Roman" w:cs="Times New Roman"/>
          <w:sz w:val="28"/>
          <w:szCs w:val="28"/>
        </w:rPr>
        <w:t xml:space="preserve"> Яр, </w:t>
      </w:r>
      <w:r>
        <w:rPr>
          <w:rFonts w:ascii="Times New Roman" w:eastAsia="Times New Roman" w:hAnsi="Times New Roman" w:cs="Times New Roman"/>
          <w:sz w:val="28"/>
          <w:szCs w:val="28"/>
        </w:rPr>
        <w:t>ул.Совхозная</w:t>
      </w:r>
      <w:r>
        <w:rPr>
          <w:rFonts w:ascii="Times New Roman" w:eastAsia="Times New Roman" w:hAnsi="Times New Roman" w:cs="Times New Roman"/>
          <w:sz w:val="28"/>
          <w:szCs w:val="28"/>
        </w:rPr>
        <w:t>, 3 судебный участок №2 Сургутского судебного района ХМАО-Югры.</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районный суд Ханты-Мансийского автономного округа – Югры путем подачи жалобы через мирового судью судебного участка №2 Сургутского района Ханты-Мансийского автономного округа – Югры в течение 10 суток со дня вручения или получения копии постановления.</w:t>
      </w:r>
      <w:r>
        <w:rPr>
          <w:rFonts w:ascii="Times New Roman" w:eastAsia="Times New Roman" w:hAnsi="Times New Roman" w:cs="Times New Roman"/>
          <w:sz w:val="28"/>
          <w:szCs w:val="28"/>
        </w:rPr>
        <w:t xml:space="preserve">   </w:t>
      </w:r>
    </w:p>
    <w:p>
      <w:pPr>
        <w:spacing w:before="0" w:after="160" w:line="257" w:lineRule="auto"/>
        <w:rPr>
          <w:sz w:val="28"/>
          <w:szCs w:val="28"/>
        </w:rPr>
      </w:pPr>
    </w:p>
    <w:p>
      <w:pPr>
        <w:spacing w:before="0" w:after="0" w:line="360" w:lineRule="auto"/>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Михайлова</w:t>
      </w:r>
    </w:p>
    <w:p>
      <w:pPr>
        <w:spacing w:before="0" w:after="160" w:line="257" w:lineRule="auto"/>
        <w:rPr>
          <w:sz w:val="28"/>
          <w:szCs w:val="28"/>
        </w:rPr>
      </w:pPr>
    </w:p>
    <w:p>
      <w:pPr>
        <w:spacing w:before="0" w:after="160" w:line="259" w:lineRule="auto"/>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2rplc-8">
    <w:name w:val="cat-ExternalSystemDefined grp-42 rplc-8"/>
    <w:basedOn w:val="DefaultParagraphFont"/>
  </w:style>
  <w:style w:type="character" w:customStyle="1" w:styleId="cat-PassportDatagrp-27rplc-9">
    <w:name w:val="cat-PassportData grp-27 rplc-9"/>
    <w:basedOn w:val="DefaultParagraphFont"/>
  </w:style>
  <w:style w:type="character" w:customStyle="1" w:styleId="cat-UserDefinedgrp-43rplc-11">
    <w:name w:val="cat-UserDefined grp-43 rplc-11"/>
    <w:basedOn w:val="DefaultParagraphFont"/>
  </w:style>
  <w:style w:type="character" w:customStyle="1" w:styleId="cat-PassportDatagrp-28rplc-14">
    <w:name w:val="cat-PassportData grp-28 rplc-14"/>
    <w:basedOn w:val="DefaultParagraphFont"/>
  </w:style>
  <w:style w:type="character" w:customStyle="1" w:styleId="cat-ExternalSystemDefinedgrp-40rplc-15">
    <w:name w:val="cat-ExternalSystemDefined grp-40 rplc-15"/>
    <w:basedOn w:val="DefaultParagraphFont"/>
  </w:style>
  <w:style w:type="character" w:customStyle="1" w:styleId="cat-ExternalSystemDefinedgrp-39rplc-16">
    <w:name w:val="cat-ExternalSystemDefined grp-39 rplc-16"/>
    <w:basedOn w:val="DefaultParagraphFont"/>
  </w:style>
  <w:style w:type="character" w:customStyle="1" w:styleId="cat-ExternalSystemDefinedgrp-41rplc-17">
    <w:name w:val="cat-ExternalSystemDefined grp-41 rplc-17"/>
    <w:basedOn w:val="DefaultParagraphFont"/>
  </w:style>
  <w:style w:type="character" w:customStyle="1" w:styleId="cat-ExternalSystemDefinedgrp-38rplc-18">
    <w:name w:val="cat-ExternalSystemDefined grp-38 rplc-18"/>
    <w:basedOn w:val="DefaultParagraphFont"/>
  </w:style>
  <w:style w:type="character" w:customStyle="1" w:styleId="cat-UserDefinedgrp-33rplc-19">
    <w:name w:val="cat-UserDefined grp-33 rplc-19"/>
    <w:basedOn w:val="DefaultParagraphFont"/>
  </w:style>
  <w:style w:type="character" w:customStyle="1" w:styleId="cat-UserDefinedgrp-44rplc-25">
    <w:name w:val="cat-UserDefined grp-44 rplc-25"/>
    <w:basedOn w:val="DefaultParagraphFont"/>
  </w:style>
  <w:style w:type="character" w:customStyle="1" w:styleId="cat-UserDefinedgrp-44rplc-41">
    <w:name w:val="cat-UserDefined grp-44 rplc-4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